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exact" w:before="59"/>
        <w:ind w:left="2178"/>
        <w:jc w:val="center"/>
      </w:pPr>
      <w:r>
        <w:rPr/>
        <w:t>Сведения</w:t>
      </w:r>
    </w:p>
    <w:p>
      <w:pPr>
        <w:pStyle w:val="BodyText"/>
        <w:ind w:left="2586" w:right="2284" w:firstLine="1363"/>
      </w:pPr>
      <w:r>
        <w:rPr/>
        <w:t>о доходах, имуществе и обязательствах имущественного характера руководителя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</w:t>
      </w:r>
      <w:r>
        <w:rPr>
          <w:spacing w:val="-37"/>
        </w:rPr>
        <w:t> </w:t>
      </w:r>
      <w:r>
        <w:rPr/>
        <w:t>РИНКЦЭ),</w:t>
      </w:r>
    </w:p>
    <w:p>
      <w:pPr>
        <w:pStyle w:val="BodyText"/>
        <w:ind w:left="2180"/>
        <w:jc w:val="center"/>
      </w:pPr>
      <w:r>
        <w:rPr/>
        <w:t>а также о доходах, об имуществе и обязательствах имущественного характера его супруги, несовершеннолетних детей за период с 1 января 2012 г. по 31 декабря 2012 г.</w:t>
      </w:r>
    </w:p>
    <w:p>
      <w:pPr>
        <w:pStyle w:val="BodyText"/>
        <w:spacing w:before="4"/>
        <w:ind w:right="0"/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1133"/>
        <w:gridCol w:w="1843"/>
        <w:gridCol w:w="1135"/>
        <w:gridCol w:w="1702"/>
        <w:gridCol w:w="1133"/>
        <w:gridCol w:w="1135"/>
        <w:gridCol w:w="1699"/>
        <w:gridCol w:w="1702"/>
        <w:gridCol w:w="1277"/>
      </w:tblGrid>
      <w:tr>
        <w:trPr>
          <w:trHeight w:val="1022" w:hRule="exact"/>
        </w:trPr>
        <w:tc>
          <w:tcPr>
            <w:tcW w:w="226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руководителя федерального государствен-</w:t>
            </w:r>
          </w:p>
          <w:p>
            <w:pPr>
              <w:pStyle w:val="TableParagraph"/>
              <w:spacing w:before="1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ного учреждения</w:t>
            </w:r>
          </w:p>
        </w:tc>
        <w:tc>
          <w:tcPr>
            <w:tcW w:w="5813" w:type="dxa"/>
            <w:gridSpan w:val="4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90" w:right="1475" w:firstLine="24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62" w:right="640" w:firstLine="153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0" w:right="163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  <w:p>
            <w:pPr>
              <w:pStyle w:val="TableParagraph"/>
              <w:spacing w:line="252" w:lineRule="exact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3" w:right="167" w:firstLine="3"/>
              <w:jc w:val="center"/>
              <w:rPr>
                <w:sz w:val="22"/>
              </w:rPr>
            </w:pPr>
            <w:r>
              <w:rPr>
                <w:sz w:val="22"/>
              </w:rPr>
              <w:t>Деклари- рованный годовой доход (руб.)</w:t>
            </w:r>
          </w:p>
        </w:tc>
      </w:tr>
      <w:tr>
        <w:trPr>
          <w:trHeight w:val="758" w:hRule="exact"/>
        </w:trPr>
        <w:tc>
          <w:tcPr>
            <w:tcW w:w="2263" w:type="dxa"/>
            <w:vMerge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6"/>
              <w:ind w:left="232" w:right="209" w:firstLine="518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6"/>
              <w:ind w:left="175" w:right="157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6"/>
              <w:ind w:left="175" w:right="155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702" w:type="dxa"/>
            <w:vMerge/>
          </w:tcPr>
          <w:p>
            <w:pPr/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spacing w:line="252" w:lineRule="exact"/>
              <w:ind w:left="103" w:right="284"/>
              <w:rPr>
                <w:sz w:val="22"/>
              </w:rPr>
            </w:pPr>
            <w:r>
              <w:rPr>
                <w:sz w:val="22"/>
              </w:rPr>
              <w:t>Бахтурин Геннадий Иванович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372" w:right="135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spacing w:line="252" w:lineRule="exact"/>
              <w:ind w:left="333"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1"/>
              <w:ind w:left="165" w:right="163"/>
              <w:jc w:val="center"/>
              <w:rPr>
                <w:sz w:val="22"/>
              </w:rPr>
            </w:pPr>
            <w:r>
              <w:rPr>
                <w:sz w:val="22"/>
              </w:rPr>
              <w:t>ВАЗ 2107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249"/>
              <w:rPr>
                <w:sz w:val="22"/>
              </w:rPr>
            </w:pPr>
            <w:r>
              <w:rPr>
                <w:sz w:val="22"/>
              </w:rPr>
              <w:t>5190000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>
              <w:pStyle w:val="TableParagraph"/>
              <w:spacing w:before="121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Форд фокус 2</w:t>
            </w:r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371" w:right="135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70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line="252" w:lineRule="exact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43" w:right="135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1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spacing w:before="121"/>
              <w:ind w:left="103" w:right="284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21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2" w:type="dxa"/>
          </w:tcPr>
          <w:p>
            <w:pPr>
              <w:pStyle w:val="TableParagraph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ind w:left="333"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304"/>
              <w:rPr>
                <w:sz w:val="22"/>
              </w:rPr>
            </w:pPr>
            <w:r>
              <w:rPr>
                <w:sz w:val="22"/>
              </w:rPr>
              <w:t>232000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68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98" w:right="135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1"/>
              <w:ind w:left="333"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</w:tbl>
    <w:sectPr>
      <w:type w:val="continuous"/>
      <w:pgSz w:w="16840" w:h="11910" w:orient="landscape"/>
      <w:pgMar w:top="78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right="185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Вивиана Н. Шашкова</dc:creator>
  <dcterms:created xsi:type="dcterms:W3CDTF">2016-05-05T08:10:50Z</dcterms:created>
  <dcterms:modified xsi:type="dcterms:W3CDTF">2016-05-05T08:10:50Z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2016-05-05T00:00:00Z</vt:filetime>
  </property>
</Properties>
</file>